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2B" w:rsidRPr="007642F7" w:rsidRDefault="000D642B" w:rsidP="005C45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642F7">
        <w:rPr>
          <w:rFonts w:ascii="Times New Roman" w:hAnsi="Times New Roman" w:cs="Times New Roman"/>
          <w:b/>
          <w:i/>
          <w:sz w:val="28"/>
          <w:szCs w:val="28"/>
        </w:rPr>
        <w:t>Умови</w:t>
      </w:r>
      <w:proofErr w:type="spellEnd"/>
    </w:p>
    <w:p w:rsidR="000D642B" w:rsidRPr="007642F7" w:rsidRDefault="000D642B" w:rsidP="005C456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7642F7">
        <w:rPr>
          <w:rFonts w:ascii="Times New Roman" w:hAnsi="Times New Roman" w:cs="Times New Roman"/>
          <w:b/>
          <w:i/>
          <w:sz w:val="28"/>
          <w:szCs w:val="28"/>
        </w:rPr>
        <w:t>доступності</w:t>
      </w:r>
      <w:proofErr w:type="spellEnd"/>
      <w:r w:rsidRPr="007642F7">
        <w:rPr>
          <w:rFonts w:ascii="Times New Roman" w:hAnsi="Times New Roman" w:cs="Times New Roman"/>
          <w:b/>
          <w:i/>
          <w:sz w:val="28"/>
          <w:szCs w:val="28"/>
        </w:rPr>
        <w:t xml:space="preserve"> закладу для </w:t>
      </w:r>
      <w:proofErr w:type="spellStart"/>
      <w:r w:rsidRPr="007642F7">
        <w:rPr>
          <w:rFonts w:ascii="Times New Roman" w:hAnsi="Times New Roman" w:cs="Times New Roman"/>
          <w:b/>
          <w:i/>
          <w:sz w:val="28"/>
          <w:szCs w:val="28"/>
        </w:rPr>
        <w:t>навчання</w:t>
      </w:r>
      <w:proofErr w:type="spellEnd"/>
      <w:r w:rsidRPr="007642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642F7">
        <w:rPr>
          <w:rFonts w:ascii="Times New Roman" w:hAnsi="Times New Roman" w:cs="Times New Roman"/>
          <w:b/>
          <w:i/>
          <w:sz w:val="28"/>
          <w:szCs w:val="28"/>
        </w:rPr>
        <w:t>осіб</w:t>
      </w:r>
      <w:proofErr w:type="spellEnd"/>
      <w:r w:rsidRPr="007642F7">
        <w:rPr>
          <w:rFonts w:ascii="Times New Roman" w:hAnsi="Times New Roman" w:cs="Times New Roman"/>
          <w:b/>
          <w:i/>
          <w:sz w:val="28"/>
          <w:szCs w:val="28"/>
        </w:rPr>
        <w:t xml:space="preserve"> з </w:t>
      </w:r>
      <w:proofErr w:type="spellStart"/>
      <w:r w:rsidRPr="007642F7">
        <w:rPr>
          <w:rFonts w:ascii="Times New Roman" w:hAnsi="Times New Roman" w:cs="Times New Roman"/>
          <w:b/>
          <w:i/>
          <w:sz w:val="28"/>
          <w:szCs w:val="28"/>
        </w:rPr>
        <w:t>особливими</w:t>
      </w:r>
      <w:proofErr w:type="spellEnd"/>
      <w:r w:rsidRPr="007642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642F7">
        <w:rPr>
          <w:rFonts w:ascii="Times New Roman" w:hAnsi="Times New Roman" w:cs="Times New Roman"/>
          <w:b/>
          <w:i/>
          <w:sz w:val="28"/>
          <w:szCs w:val="28"/>
        </w:rPr>
        <w:t>освітніми</w:t>
      </w:r>
      <w:proofErr w:type="spellEnd"/>
      <w:r w:rsidRPr="007642F7">
        <w:rPr>
          <w:rFonts w:ascii="Times New Roman" w:hAnsi="Times New Roman" w:cs="Times New Roman"/>
          <w:b/>
          <w:i/>
          <w:sz w:val="28"/>
          <w:szCs w:val="28"/>
        </w:rPr>
        <w:t xml:space="preserve"> потребами у </w:t>
      </w:r>
      <w:r w:rsidRPr="007642F7">
        <w:rPr>
          <w:rFonts w:ascii="Times New Roman" w:hAnsi="Times New Roman" w:cs="Times New Roman"/>
          <w:b/>
          <w:i/>
          <w:sz w:val="28"/>
          <w:szCs w:val="28"/>
          <w:lang w:val="uk-UA"/>
        </w:rPr>
        <w:t>Шевченківському</w:t>
      </w:r>
      <w:r w:rsidR="007642F7" w:rsidRPr="007642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7642F7">
        <w:rPr>
          <w:rFonts w:ascii="Times New Roman" w:hAnsi="Times New Roman" w:cs="Times New Roman"/>
          <w:b/>
          <w:i/>
          <w:sz w:val="28"/>
          <w:szCs w:val="28"/>
        </w:rPr>
        <w:t>закладі</w:t>
      </w:r>
      <w:proofErr w:type="spellEnd"/>
      <w:r w:rsidRPr="007642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642F7">
        <w:rPr>
          <w:rFonts w:ascii="Times New Roman" w:hAnsi="Times New Roman" w:cs="Times New Roman"/>
          <w:b/>
          <w:i/>
          <w:sz w:val="28"/>
          <w:szCs w:val="28"/>
        </w:rPr>
        <w:t>загальної</w:t>
      </w:r>
      <w:proofErr w:type="spellEnd"/>
      <w:r w:rsidRPr="007642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642F7">
        <w:rPr>
          <w:rFonts w:ascii="Times New Roman" w:hAnsi="Times New Roman" w:cs="Times New Roman"/>
          <w:b/>
          <w:i/>
          <w:sz w:val="28"/>
          <w:szCs w:val="28"/>
        </w:rPr>
        <w:t>середньої</w:t>
      </w:r>
      <w:proofErr w:type="spellEnd"/>
      <w:r w:rsidRPr="007642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642F7">
        <w:rPr>
          <w:rFonts w:ascii="Times New Roman" w:hAnsi="Times New Roman" w:cs="Times New Roman"/>
          <w:b/>
          <w:i/>
          <w:sz w:val="28"/>
          <w:szCs w:val="28"/>
        </w:rPr>
        <w:t>освіти</w:t>
      </w:r>
      <w:proofErr w:type="spellEnd"/>
      <w:r w:rsidRPr="007642F7">
        <w:rPr>
          <w:rFonts w:ascii="Times New Roman" w:hAnsi="Times New Roman" w:cs="Times New Roman"/>
          <w:b/>
          <w:i/>
          <w:sz w:val="28"/>
          <w:szCs w:val="28"/>
        </w:rPr>
        <w:t xml:space="preserve"> І-ІІІ </w:t>
      </w:r>
      <w:proofErr w:type="spellStart"/>
      <w:r w:rsidRPr="007642F7">
        <w:rPr>
          <w:rFonts w:ascii="Times New Roman" w:hAnsi="Times New Roman" w:cs="Times New Roman"/>
          <w:b/>
          <w:i/>
          <w:sz w:val="28"/>
          <w:szCs w:val="28"/>
        </w:rPr>
        <w:t>ступенів</w:t>
      </w:r>
      <w:proofErr w:type="spellEnd"/>
      <w:r w:rsidRPr="007642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7642F7">
        <w:rPr>
          <w:rFonts w:ascii="Times New Roman" w:hAnsi="Times New Roman" w:cs="Times New Roman"/>
          <w:b/>
          <w:i/>
          <w:sz w:val="28"/>
          <w:szCs w:val="28"/>
        </w:rPr>
        <w:t>Славгородської</w:t>
      </w:r>
      <w:proofErr w:type="spellEnd"/>
      <w:r w:rsidRPr="007642F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7642F7">
        <w:rPr>
          <w:rFonts w:ascii="Times New Roman" w:hAnsi="Times New Roman" w:cs="Times New Roman"/>
          <w:b/>
          <w:i/>
          <w:sz w:val="28"/>
          <w:szCs w:val="28"/>
          <w:lang w:val="uk-UA"/>
        </w:rPr>
        <w:t>селищної</w:t>
      </w:r>
      <w:proofErr w:type="gramEnd"/>
      <w:r w:rsidRPr="007642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ради</w:t>
      </w:r>
    </w:p>
    <w:p w:rsidR="000D642B" w:rsidRDefault="000D642B" w:rsidP="007642F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D642B" w:rsidRDefault="000D642B" w:rsidP="007642F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4561">
        <w:rPr>
          <w:rFonts w:ascii="Times New Roman" w:hAnsi="Times New Roman" w:cs="Times New Roman"/>
          <w:sz w:val="28"/>
          <w:szCs w:val="28"/>
          <w:lang w:val="uk-UA"/>
        </w:rPr>
        <w:t xml:space="preserve">Для забезпечення успішності навчання дітей з особливими освітніми потребами в школі створені умови щодо індивідуалізації навчально-виховного процесу.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Архітектурна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доступність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зак</w:t>
      </w:r>
      <w:r>
        <w:rPr>
          <w:rFonts w:ascii="Times New Roman" w:hAnsi="Times New Roman" w:cs="Times New Roman"/>
          <w:sz w:val="28"/>
          <w:szCs w:val="28"/>
        </w:rPr>
        <w:t xml:space="preserve">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 тому,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вхіднв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поверсі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низькими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східцями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безперепонного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доступу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0D64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642B">
        <w:rPr>
          <w:rFonts w:ascii="Times New Roman" w:hAnsi="Times New Roman" w:cs="Times New Roman"/>
          <w:sz w:val="28"/>
          <w:szCs w:val="28"/>
        </w:rPr>
        <w:t xml:space="preserve"> Ширина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вхідних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дверей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90 см.,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безперешкодне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пересування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інвалідного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візку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на перший поверх до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безперешкодного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пересування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шкільній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передбачене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рівне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слизьке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асфальтоване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покриття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пішохідних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доріжок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природне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Світло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робочі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падає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ліворуч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оздоблені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враховано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стіни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світлих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тонів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меблі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парти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натурального дерева;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класні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темно-зеленого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стелі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віконні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рами –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білі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меблів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декоративних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максимальному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використанню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денного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світла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рівномірному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освітленню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підвищується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штучного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дотримується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повітряно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тепловий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режим.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обладнані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системами центрального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вентиляції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сприятливі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мікрокліматичні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. Чистота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забезпечується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регулярністю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вологого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прибирання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провітрювання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Ї</w:t>
      </w:r>
      <w:r w:rsidRPr="000D642B">
        <w:rPr>
          <w:rFonts w:ascii="Times New Roman" w:hAnsi="Times New Roman" w:cs="Times New Roman"/>
          <w:sz w:val="28"/>
          <w:szCs w:val="28"/>
        </w:rPr>
        <w:t>дальня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розташована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поверсі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закладу. У рамках нормативно-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відношенню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психологічної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є пакет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особистих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практичного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психолога </w:t>
      </w:r>
      <w:r w:rsidRPr="000D64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Міністерством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і науки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навчально-методичний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інструментарій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включені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: </w:t>
      </w:r>
      <w:r w:rsidR="005C456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корекційно-розвиткової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«Азбука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» для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підготовчих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, 1-4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розумовою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відсталістю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Чеботарьова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Брусенська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І.М.), «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корекційно-розвиткової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психомоторики та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сенсорних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психосоціальних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) для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підготовчих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, 1-4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корекційно-розвивальні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корекційно-розвиткової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Корекція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» для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підготовчих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, 1-4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тяжкими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порушеннями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Рібцун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Ю.В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розумовою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відсталістю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(Жук Т.Я.,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Трикоз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С.В.), «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розумової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lastRenderedPageBreak/>
        <w:t>пізнавальної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ЗПР» (Т.В. Галушко), «Перший раз в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п’ятий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» (Є.Г.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Коблик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діагностичні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>, методики: Методика «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Четвертий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зайвий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>», Методика «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Доріжки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» (по Л.А.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Венгеру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>), Методика «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картинку», Методика «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Знайди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викресли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>», Тест «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вистачає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>?», Методика «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Вільна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>», Тест «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Будиночок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», Анкета на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обізнаності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та запасу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0D642B">
        <w:rPr>
          <w:rFonts w:ascii="Times New Roman" w:hAnsi="Times New Roman" w:cs="Times New Roman"/>
          <w:sz w:val="28"/>
          <w:szCs w:val="28"/>
        </w:rPr>
        <w:t xml:space="preserve">, Тест «намалюй </w:t>
      </w:r>
      <w:proofErr w:type="spellStart"/>
      <w:r w:rsidRPr="000D642B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Методика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Неіснуюча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62B76" w:rsidRPr="005C4561" w:rsidRDefault="000D642B" w:rsidP="007642F7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Психолог закладу</w:t>
      </w:r>
      <w:r w:rsidRPr="005C4561">
        <w:rPr>
          <w:rFonts w:ascii="Times New Roman" w:hAnsi="Times New Roman" w:cs="Times New Roman"/>
          <w:sz w:val="28"/>
          <w:szCs w:val="28"/>
          <w:lang w:val="uk-UA"/>
        </w:rPr>
        <w:t xml:space="preserve"> надає рекомендації вчителям щодо організації сприятливих умов навчання, індивідуальні консультації батькам, є постійним і безпосереднім учасником у роботі шкільного психолого-медико-педагогічного консиліуму. </w:t>
      </w:r>
    </w:p>
    <w:p w:rsidR="000D642B" w:rsidRPr="005C4561" w:rsidRDefault="000D642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642B" w:rsidRPr="000D642B" w:rsidRDefault="000D642B" w:rsidP="000D642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  </w:t>
      </w:r>
      <w:r w:rsidR="005C4561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Л.М.Шолом</w:t>
      </w:r>
      <w:proofErr w:type="spellEnd"/>
    </w:p>
    <w:sectPr w:rsidR="000D642B" w:rsidRPr="000D6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2B"/>
    <w:rsid w:val="000D642B"/>
    <w:rsid w:val="005C4561"/>
    <w:rsid w:val="007642F7"/>
    <w:rsid w:val="00C6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ACABC-14FC-4FBA-BAAA-F7826203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2018-03-13T13:14:00Z</cp:lastPrinted>
  <dcterms:created xsi:type="dcterms:W3CDTF">2018-03-13T12:59:00Z</dcterms:created>
  <dcterms:modified xsi:type="dcterms:W3CDTF">2018-03-13T16:40:00Z</dcterms:modified>
</cp:coreProperties>
</file>